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B2" w:rsidRDefault="00E713A6">
      <w:r>
        <w:t>„Náš klub obdržel dotaci z výzvy Národní sportovní agentury Můj klub 2026 ve výši 422100 Kč. Dotace je určena na podporu pravidelné sportovní činnosti dětí a mládeže.“</w:t>
      </w:r>
    </w:p>
    <w:sectPr w:rsidR="00A959B2" w:rsidSect="00A9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13A6"/>
    <w:rsid w:val="00A959B2"/>
    <w:rsid w:val="00E7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9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</dc:creator>
  <cp:lastModifiedBy>Vít</cp:lastModifiedBy>
  <cp:revision>1</cp:revision>
  <dcterms:created xsi:type="dcterms:W3CDTF">2026-06-12T17:09:00Z</dcterms:created>
  <dcterms:modified xsi:type="dcterms:W3CDTF">2026-06-12T17:11:00Z</dcterms:modified>
</cp:coreProperties>
</file>